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C782" w14:textId="35B3D93D" w:rsidR="00F86494" w:rsidRDefault="00BB58B7" w:rsidP="00697DA3">
      <w:pPr>
        <w:ind w:left="85" w:hanging="10"/>
        <w:jc w:val="center"/>
        <w:rPr>
          <w:rFonts w:asciiTheme="minorHAnsi" w:hAnsiTheme="minorHAnsi" w:cstheme="minorHAnsi"/>
          <w:sz w:val="32"/>
          <w:szCs w:val="32"/>
        </w:rPr>
      </w:pPr>
      <w:r>
        <w:rPr>
          <w:noProof/>
        </w:rPr>
        <mc:AlternateContent>
          <mc:Choice Requires="wps">
            <w:drawing>
              <wp:anchor distT="0" distB="0" distL="114300" distR="114300" simplePos="0" relativeHeight="251659264" behindDoc="1" locked="0" layoutInCell="1" allowOverlap="1" wp14:anchorId="3FE39BDD" wp14:editId="19DF433B">
                <wp:simplePos x="0" y="0"/>
                <wp:positionH relativeFrom="column">
                  <wp:posOffset>39370</wp:posOffset>
                </wp:positionH>
                <wp:positionV relativeFrom="paragraph">
                  <wp:posOffset>55880</wp:posOffset>
                </wp:positionV>
                <wp:extent cx="6610350" cy="8890"/>
                <wp:effectExtent l="1270" t="5080" r="17780" b="11430"/>
                <wp:wrapNone/>
                <wp:docPr id="7" name="Shape 36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350" cy="8890"/>
                        </a:xfrm>
                        <a:custGeom>
                          <a:avLst/>
                          <a:gdLst>
                            <a:gd name="T0" fmla="*/ 0 w 6610350"/>
                            <a:gd name="T1" fmla="*/ 0 h 9144"/>
                            <a:gd name="T2" fmla="*/ 6610350 w 6610350"/>
                            <a:gd name="T3" fmla="*/ 9144 h 9144"/>
                          </a:gdLst>
                          <a:ahLst/>
                          <a:cxnLst/>
                          <a:rect l="T0" t="T1" r="T2" b="T3"/>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19D5" id="Shape 36647" o:spid="_x0000_s1026" style="position:absolute;margin-left:3.1pt;margin-top:4.4pt;width:520.5pt;height:.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" fillcolor="black" stroked="f">
                <v:path arrowok="t" textboxrect="@1,@1,@1,@1"/>
              </v:shape>
            </w:pict>
          </mc:Fallback>
        </mc:AlternateContent>
      </w:r>
      <w:r w:rsidR="00697DA3">
        <w:rPr>
          <w:rFonts w:asciiTheme="minorHAnsi" w:hAnsiTheme="minorHAnsi" w:cstheme="minorHAnsi"/>
          <w:sz w:val="32"/>
          <w:szCs w:val="32"/>
        </w:rPr>
        <w:t>Tips for Keeping Your Child Safe</w:t>
      </w:r>
    </w:p>
    <w:p w14:paraId="4FA1D612" w14:textId="77777777" w:rsidR="00697DA3" w:rsidRDefault="00697DA3" w:rsidP="00697DA3">
      <w:pPr>
        <w:ind w:left="85" w:hanging="10"/>
        <w:jc w:val="center"/>
        <w:rPr>
          <w:rFonts w:ascii="Times New Roman" w:hAnsi="Times New Roman"/>
          <w:b/>
          <w:sz w:val="24"/>
        </w:rPr>
      </w:pPr>
    </w:p>
    <w:p w14:paraId="4E8DADC7" w14:textId="1A7B0D8A" w:rsidR="00F86494" w:rsidRDefault="00F86494" w:rsidP="00F86494">
      <w:pPr>
        <w:ind w:left="85" w:hanging="10"/>
        <w:rPr>
          <w:rFonts w:asciiTheme="minorHAnsi" w:hAnsiTheme="minorHAnsi" w:cstheme="minorHAnsi"/>
          <w:sz w:val="24"/>
        </w:rPr>
      </w:pPr>
      <w:r w:rsidRPr="00697DA3">
        <w:rPr>
          <w:rFonts w:asciiTheme="minorHAnsi" w:hAnsiTheme="minorHAnsi" w:cstheme="minorHAnsi"/>
          <w:b/>
          <w:sz w:val="24"/>
        </w:rPr>
        <w:t>WHAT DO I NEED TO KNOW ABOUT YOUTH SUICIDE?</w:t>
      </w:r>
      <w:r w:rsidRPr="00697DA3">
        <w:rPr>
          <w:rFonts w:asciiTheme="minorHAnsi" w:hAnsiTheme="minorHAnsi" w:cstheme="minorHAnsi"/>
          <w:sz w:val="24"/>
        </w:rPr>
        <w:t xml:space="preserve"> </w:t>
      </w:r>
    </w:p>
    <w:p w14:paraId="7DC316B5" w14:textId="77777777" w:rsidR="00697DA3" w:rsidRPr="00697DA3" w:rsidRDefault="00697DA3" w:rsidP="00F86494">
      <w:pPr>
        <w:ind w:left="85" w:hanging="10"/>
        <w:rPr>
          <w:rFonts w:asciiTheme="minorHAnsi" w:hAnsiTheme="minorHAnsi" w:cstheme="minorHAnsi"/>
          <w:sz w:val="24"/>
        </w:rPr>
      </w:pPr>
    </w:p>
    <w:p w14:paraId="2C508655" w14:textId="034DDEED" w:rsidR="00F86494" w:rsidRDefault="00F86494" w:rsidP="00F86494">
      <w:pPr>
        <w:spacing w:after="5" w:line="248" w:lineRule="auto"/>
        <w:ind w:left="85" w:hanging="10"/>
        <w:rPr>
          <w:rFonts w:asciiTheme="minorHAnsi" w:hAnsiTheme="minorHAnsi" w:cstheme="minorHAnsi"/>
          <w:sz w:val="24"/>
        </w:rPr>
      </w:pPr>
      <w:r w:rsidRPr="00697DA3">
        <w:rPr>
          <w:rFonts w:asciiTheme="minorHAnsi" w:hAnsiTheme="minorHAnsi" w:cstheme="minorHAnsi"/>
          <w:sz w:val="24"/>
        </w:rPr>
        <w:t xml:space="preserve">Risk factors for suicidal behavior: </w:t>
      </w: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54"/>
      </w:tblGrid>
      <w:tr w:rsidR="002D5633" w14:paraId="4ADFC5B3" w14:textId="77777777" w:rsidTr="002D5633">
        <w:tc>
          <w:tcPr>
            <w:tcW w:w="4788" w:type="dxa"/>
          </w:tcPr>
          <w:p w14:paraId="0A96B290" w14:textId="1E1B67DF"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 xml:space="preserve">Psychiatric </w:t>
            </w:r>
            <w:r w:rsidR="002B0EC3">
              <w:rPr>
                <w:rFonts w:asciiTheme="minorHAnsi" w:hAnsiTheme="minorHAnsi" w:cstheme="minorHAnsi"/>
                <w:sz w:val="24"/>
              </w:rPr>
              <w:t>disorders</w:t>
            </w:r>
          </w:p>
          <w:p w14:paraId="63CE163B"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Alcohol/drug misuse</w:t>
            </w:r>
          </w:p>
          <w:p w14:paraId="6D973C4C"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Previous suicide attempts</w:t>
            </w:r>
          </w:p>
          <w:p w14:paraId="080F47BB"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Non-suicidal self-injury</w:t>
            </w:r>
          </w:p>
          <w:p w14:paraId="34AB9F39" w14:textId="07A102F6" w:rsidR="002D5633" w:rsidRP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Personality characteristics (e.g. impulsivity, aggressiveness)</w:t>
            </w:r>
          </w:p>
        </w:tc>
        <w:tc>
          <w:tcPr>
            <w:tcW w:w="4788" w:type="dxa"/>
          </w:tcPr>
          <w:p w14:paraId="533734E8"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Family psychiatric history</w:t>
            </w:r>
          </w:p>
          <w:p w14:paraId="3F948367"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Sexual abuse/trauma</w:t>
            </w:r>
          </w:p>
          <w:p w14:paraId="6775EF3C"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Bullying/peer victimization</w:t>
            </w:r>
          </w:p>
          <w:p w14:paraId="11FD4A56" w14:textId="77777777" w:rsid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Perceived peer rejection</w:t>
            </w:r>
          </w:p>
          <w:p w14:paraId="37080CCC" w14:textId="4728551F" w:rsidR="002D5633" w:rsidRPr="002D5633" w:rsidRDefault="002D5633" w:rsidP="002D5633">
            <w:pPr>
              <w:pStyle w:val="ListParagraph"/>
              <w:numPr>
                <w:ilvl w:val="0"/>
                <w:numId w:val="9"/>
              </w:numPr>
              <w:spacing w:after="5" w:line="248" w:lineRule="auto"/>
              <w:rPr>
                <w:rFonts w:asciiTheme="minorHAnsi" w:hAnsiTheme="minorHAnsi" w:cstheme="minorHAnsi"/>
                <w:sz w:val="24"/>
              </w:rPr>
            </w:pPr>
            <w:r>
              <w:rPr>
                <w:rFonts w:asciiTheme="minorHAnsi" w:hAnsiTheme="minorHAnsi" w:cstheme="minorHAnsi"/>
                <w:sz w:val="24"/>
              </w:rPr>
              <w:t>Lack of acceptance/LGBTQ+ issues</w:t>
            </w:r>
          </w:p>
        </w:tc>
      </w:tr>
    </w:tbl>
    <w:p w14:paraId="499E2554" w14:textId="71565C6D" w:rsidR="00F86494" w:rsidRPr="00697DA3" w:rsidRDefault="00F86494" w:rsidP="002D5633">
      <w:pPr>
        <w:spacing w:after="23"/>
        <w:rPr>
          <w:rFonts w:asciiTheme="minorHAnsi" w:hAnsiTheme="minorHAnsi" w:cstheme="minorHAnsi"/>
          <w:sz w:val="24"/>
        </w:rPr>
      </w:pPr>
    </w:p>
    <w:p w14:paraId="11B2E0A7" w14:textId="1D3C5DB4" w:rsidR="00697DA3" w:rsidRDefault="00112F12" w:rsidP="00697DA3">
      <w:pPr>
        <w:spacing w:after="5" w:line="248" w:lineRule="auto"/>
        <w:ind w:left="85" w:hanging="10"/>
        <w:rPr>
          <w:rFonts w:asciiTheme="minorHAnsi" w:hAnsiTheme="minorHAnsi" w:cstheme="minorHAnsi"/>
          <w:sz w:val="24"/>
        </w:rPr>
      </w:pPr>
      <w:r>
        <w:rPr>
          <w:rFonts w:asciiTheme="minorHAnsi" w:hAnsiTheme="minorHAnsi" w:cstheme="minorHAnsi"/>
          <w:sz w:val="24"/>
        </w:rPr>
        <w:t>Suicide warning signs:</w:t>
      </w: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16"/>
      </w:tblGrid>
      <w:tr w:rsidR="002D5633" w14:paraId="1EC1B03F" w14:textId="77777777" w:rsidTr="002D5633">
        <w:tc>
          <w:tcPr>
            <w:tcW w:w="4788" w:type="dxa"/>
          </w:tcPr>
          <w:p w14:paraId="483E6B91" w14:textId="77777777" w:rsidR="002D5633" w:rsidRDefault="002D5633" w:rsidP="002D5633">
            <w:pPr>
              <w:pStyle w:val="ListParagraph"/>
              <w:numPr>
                <w:ilvl w:val="0"/>
                <w:numId w:val="10"/>
              </w:numPr>
              <w:spacing w:after="5" w:line="248" w:lineRule="auto"/>
              <w:rPr>
                <w:rFonts w:asciiTheme="minorHAnsi" w:hAnsiTheme="minorHAnsi" w:cstheme="minorHAnsi"/>
                <w:sz w:val="24"/>
              </w:rPr>
            </w:pPr>
            <w:r>
              <w:rPr>
                <w:rFonts w:asciiTheme="minorHAnsi" w:hAnsiTheme="minorHAnsi" w:cstheme="minorHAnsi"/>
                <w:sz w:val="24"/>
              </w:rPr>
              <w:t>Talking or writing about suicide – feeling hopeless, having no reason to live, perceived burdensomeness</w:t>
            </w:r>
          </w:p>
          <w:p w14:paraId="2633D565" w14:textId="77777777" w:rsidR="002D5633" w:rsidRDefault="002D5633" w:rsidP="002D5633">
            <w:pPr>
              <w:pStyle w:val="ListParagraph"/>
              <w:numPr>
                <w:ilvl w:val="0"/>
                <w:numId w:val="11"/>
              </w:numPr>
              <w:spacing w:after="5" w:line="248" w:lineRule="auto"/>
              <w:rPr>
                <w:rFonts w:asciiTheme="minorHAnsi" w:hAnsiTheme="minorHAnsi" w:cstheme="minorHAnsi"/>
                <w:sz w:val="24"/>
              </w:rPr>
            </w:pPr>
            <w:r>
              <w:rPr>
                <w:rFonts w:asciiTheme="minorHAnsi" w:hAnsiTheme="minorHAnsi" w:cstheme="minorHAnsi"/>
                <w:sz w:val="24"/>
              </w:rPr>
              <w:t xml:space="preserve">Direct: </w:t>
            </w:r>
          </w:p>
          <w:p w14:paraId="5A3421D0" w14:textId="77777777" w:rsidR="002D5633" w:rsidRDefault="002D5633" w:rsidP="002D5633">
            <w:pPr>
              <w:pStyle w:val="ListParagraph"/>
              <w:numPr>
                <w:ilvl w:val="0"/>
                <w:numId w:val="12"/>
              </w:numPr>
              <w:spacing w:after="5" w:line="248" w:lineRule="auto"/>
              <w:rPr>
                <w:rFonts w:asciiTheme="minorHAnsi" w:hAnsiTheme="minorHAnsi" w:cstheme="minorHAnsi"/>
                <w:sz w:val="24"/>
              </w:rPr>
            </w:pPr>
            <w:r>
              <w:rPr>
                <w:rFonts w:asciiTheme="minorHAnsi" w:hAnsiTheme="minorHAnsi" w:cstheme="minorHAnsi"/>
                <w:sz w:val="24"/>
              </w:rPr>
              <w:t>“I want to kill myself”</w:t>
            </w:r>
          </w:p>
          <w:p w14:paraId="0FABB9A6" w14:textId="77777777" w:rsidR="002D5633" w:rsidRDefault="002D5633" w:rsidP="002D5633">
            <w:pPr>
              <w:pStyle w:val="ListParagraph"/>
              <w:numPr>
                <w:ilvl w:val="0"/>
                <w:numId w:val="12"/>
              </w:numPr>
              <w:spacing w:after="5" w:line="248" w:lineRule="auto"/>
              <w:rPr>
                <w:rFonts w:asciiTheme="minorHAnsi" w:hAnsiTheme="minorHAnsi" w:cstheme="minorHAnsi"/>
                <w:sz w:val="24"/>
              </w:rPr>
            </w:pPr>
            <w:r>
              <w:rPr>
                <w:rFonts w:asciiTheme="minorHAnsi" w:hAnsiTheme="minorHAnsi" w:cstheme="minorHAnsi"/>
                <w:sz w:val="24"/>
              </w:rPr>
              <w:t>“I wish I was dead”</w:t>
            </w:r>
          </w:p>
          <w:p w14:paraId="5FBE93D5" w14:textId="77777777" w:rsidR="002D5633" w:rsidRDefault="002D5633" w:rsidP="002D5633">
            <w:pPr>
              <w:pStyle w:val="ListParagraph"/>
              <w:numPr>
                <w:ilvl w:val="0"/>
                <w:numId w:val="11"/>
              </w:numPr>
              <w:spacing w:after="5" w:line="248" w:lineRule="auto"/>
              <w:rPr>
                <w:rFonts w:asciiTheme="minorHAnsi" w:hAnsiTheme="minorHAnsi" w:cstheme="minorHAnsi"/>
                <w:sz w:val="24"/>
              </w:rPr>
            </w:pPr>
            <w:r>
              <w:rPr>
                <w:rFonts w:asciiTheme="minorHAnsi" w:hAnsiTheme="minorHAnsi" w:cstheme="minorHAnsi"/>
                <w:sz w:val="24"/>
              </w:rPr>
              <w:t>Indirect:</w:t>
            </w:r>
          </w:p>
          <w:p w14:paraId="1B1AC23B" w14:textId="77777777" w:rsidR="002D5633" w:rsidRDefault="002D5633" w:rsidP="002D5633">
            <w:pPr>
              <w:pStyle w:val="ListParagraph"/>
              <w:numPr>
                <w:ilvl w:val="0"/>
                <w:numId w:val="13"/>
              </w:numPr>
              <w:spacing w:after="5" w:line="248" w:lineRule="auto"/>
              <w:rPr>
                <w:rFonts w:asciiTheme="minorHAnsi" w:hAnsiTheme="minorHAnsi" w:cstheme="minorHAnsi"/>
                <w:sz w:val="24"/>
              </w:rPr>
            </w:pPr>
            <w:r>
              <w:rPr>
                <w:rFonts w:asciiTheme="minorHAnsi" w:hAnsiTheme="minorHAnsi" w:cstheme="minorHAnsi"/>
                <w:sz w:val="24"/>
              </w:rPr>
              <w:t>“I can’t do this anymore”</w:t>
            </w:r>
          </w:p>
          <w:p w14:paraId="74041BF5" w14:textId="0F073CF7" w:rsidR="002D5633" w:rsidRPr="002D5633" w:rsidRDefault="002D5633" w:rsidP="002D5633">
            <w:pPr>
              <w:pStyle w:val="ListParagraph"/>
              <w:numPr>
                <w:ilvl w:val="0"/>
                <w:numId w:val="13"/>
              </w:numPr>
              <w:spacing w:after="5" w:line="248" w:lineRule="auto"/>
              <w:rPr>
                <w:rFonts w:asciiTheme="minorHAnsi" w:hAnsiTheme="minorHAnsi" w:cstheme="minorHAnsi"/>
                <w:sz w:val="24"/>
              </w:rPr>
            </w:pPr>
            <w:r>
              <w:rPr>
                <w:rFonts w:asciiTheme="minorHAnsi" w:hAnsiTheme="minorHAnsi" w:cstheme="minorHAnsi"/>
                <w:sz w:val="24"/>
              </w:rPr>
              <w:t>“I just want out”</w:t>
            </w:r>
          </w:p>
        </w:tc>
        <w:tc>
          <w:tcPr>
            <w:tcW w:w="4788" w:type="dxa"/>
          </w:tcPr>
          <w:p w14:paraId="2214D99B" w14:textId="77777777" w:rsidR="002D5633" w:rsidRDefault="002D5633" w:rsidP="002D5633">
            <w:pPr>
              <w:pStyle w:val="ListParagraph"/>
              <w:numPr>
                <w:ilvl w:val="0"/>
                <w:numId w:val="10"/>
              </w:numPr>
              <w:spacing w:after="5" w:line="248" w:lineRule="auto"/>
              <w:rPr>
                <w:rFonts w:asciiTheme="minorHAnsi" w:hAnsiTheme="minorHAnsi" w:cstheme="minorHAnsi"/>
                <w:sz w:val="24"/>
              </w:rPr>
            </w:pPr>
            <w:r>
              <w:rPr>
                <w:rFonts w:asciiTheme="minorHAnsi" w:hAnsiTheme="minorHAnsi" w:cstheme="minorHAnsi"/>
                <w:sz w:val="24"/>
              </w:rPr>
              <w:t>Significant changes in behavior (e.g. withdrawing from friends/family)</w:t>
            </w:r>
          </w:p>
          <w:p w14:paraId="059CA911" w14:textId="77777777" w:rsidR="002D5633" w:rsidRDefault="002D5633" w:rsidP="002D5633">
            <w:pPr>
              <w:pStyle w:val="ListParagraph"/>
              <w:numPr>
                <w:ilvl w:val="0"/>
                <w:numId w:val="10"/>
              </w:numPr>
              <w:spacing w:after="5" w:line="248" w:lineRule="auto"/>
              <w:rPr>
                <w:rFonts w:asciiTheme="minorHAnsi" w:hAnsiTheme="minorHAnsi" w:cstheme="minorHAnsi"/>
                <w:sz w:val="24"/>
              </w:rPr>
            </w:pPr>
            <w:r>
              <w:rPr>
                <w:rFonts w:asciiTheme="minorHAnsi" w:hAnsiTheme="minorHAnsi" w:cstheme="minorHAnsi"/>
                <w:sz w:val="24"/>
              </w:rPr>
              <w:t>Neglecting hygiene and appearance</w:t>
            </w:r>
          </w:p>
          <w:p w14:paraId="20F9B87C" w14:textId="77777777" w:rsidR="002D5633" w:rsidRDefault="002D5633" w:rsidP="002D5633">
            <w:pPr>
              <w:pStyle w:val="ListParagraph"/>
              <w:numPr>
                <w:ilvl w:val="0"/>
                <w:numId w:val="10"/>
              </w:numPr>
              <w:spacing w:after="5" w:line="248" w:lineRule="auto"/>
              <w:rPr>
                <w:rFonts w:asciiTheme="minorHAnsi" w:hAnsiTheme="minorHAnsi" w:cstheme="minorHAnsi"/>
                <w:sz w:val="24"/>
              </w:rPr>
            </w:pPr>
            <w:r>
              <w:rPr>
                <w:rFonts w:asciiTheme="minorHAnsi" w:hAnsiTheme="minorHAnsi" w:cstheme="minorHAnsi"/>
                <w:sz w:val="24"/>
              </w:rPr>
              <w:t>Reckless, risk-taking behavior</w:t>
            </w:r>
          </w:p>
          <w:p w14:paraId="5CB17426" w14:textId="5477AE7B" w:rsidR="002D5633" w:rsidRPr="002D5633" w:rsidRDefault="002D5633" w:rsidP="002D5633">
            <w:pPr>
              <w:pStyle w:val="ListParagraph"/>
              <w:numPr>
                <w:ilvl w:val="0"/>
                <w:numId w:val="10"/>
              </w:numPr>
              <w:spacing w:after="5" w:line="248" w:lineRule="auto"/>
              <w:rPr>
                <w:rFonts w:asciiTheme="minorHAnsi" w:hAnsiTheme="minorHAnsi" w:cstheme="minorHAnsi"/>
                <w:sz w:val="24"/>
              </w:rPr>
            </w:pPr>
            <w:r>
              <w:rPr>
                <w:rFonts w:asciiTheme="minorHAnsi" w:hAnsiTheme="minorHAnsi" w:cstheme="minorHAnsi"/>
                <w:sz w:val="24"/>
              </w:rPr>
              <w:t>Giving away prized possessions</w:t>
            </w:r>
          </w:p>
        </w:tc>
      </w:tr>
    </w:tbl>
    <w:p w14:paraId="0908B9F6" w14:textId="2B8AA877" w:rsidR="00F86494" w:rsidRPr="00697DA3" w:rsidRDefault="00F86494" w:rsidP="004A155C">
      <w:pPr>
        <w:spacing w:after="22"/>
        <w:rPr>
          <w:rFonts w:asciiTheme="minorHAnsi" w:hAnsiTheme="minorHAnsi" w:cstheme="minorHAnsi"/>
          <w:sz w:val="24"/>
        </w:rPr>
      </w:pPr>
    </w:p>
    <w:p w14:paraId="620C88A7" w14:textId="1C1BF4A5" w:rsidR="002D5633" w:rsidRPr="004A155C" w:rsidRDefault="004A155C" w:rsidP="002D5633">
      <w:pPr>
        <w:spacing w:after="5" w:line="248" w:lineRule="auto"/>
        <w:ind w:left="85" w:hanging="10"/>
        <w:rPr>
          <w:rFonts w:asciiTheme="minorHAnsi" w:hAnsiTheme="minorHAnsi" w:cstheme="minorHAnsi"/>
          <w:i/>
          <w:sz w:val="24"/>
        </w:rPr>
      </w:pPr>
      <w:r>
        <w:rPr>
          <w:rFonts w:asciiTheme="minorHAnsi" w:hAnsiTheme="minorHAnsi" w:cstheme="minorHAnsi"/>
          <w:i/>
          <w:sz w:val="24"/>
        </w:rPr>
        <w:t>*</w:t>
      </w:r>
      <w:r w:rsidR="00F86494" w:rsidRPr="004A155C">
        <w:rPr>
          <w:rFonts w:asciiTheme="minorHAnsi" w:hAnsiTheme="minorHAnsi" w:cstheme="minorHAnsi"/>
          <w:i/>
          <w:sz w:val="24"/>
        </w:rPr>
        <w:t>It is important to remember th</w:t>
      </w:r>
      <w:r>
        <w:rPr>
          <w:rFonts w:asciiTheme="minorHAnsi" w:hAnsiTheme="minorHAnsi" w:cstheme="minorHAnsi"/>
          <w:i/>
          <w:sz w:val="24"/>
        </w:rPr>
        <w:t>at not</w:t>
      </w:r>
      <w:r w:rsidR="00F86494" w:rsidRPr="004A155C">
        <w:rPr>
          <w:rFonts w:asciiTheme="minorHAnsi" w:hAnsiTheme="minorHAnsi" w:cstheme="minorHAnsi"/>
          <w:i/>
          <w:sz w:val="24"/>
        </w:rPr>
        <w:t xml:space="preserve"> all students who contemplate or die by suicide will exhibit these kinds of symptoms AND not all students who exhibit these behaviors are suicidal. </w:t>
      </w:r>
    </w:p>
    <w:p w14:paraId="4DD9D872" w14:textId="77777777" w:rsidR="002D5633" w:rsidRDefault="002D5633" w:rsidP="002D5633">
      <w:pPr>
        <w:spacing w:after="5" w:line="248" w:lineRule="auto"/>
        <w:ind w:left="85" w:hanging="10"/>
        <w:rPr>
          <w:rFonts w:asciiTheme="minorHAnsi" w:hAnsiTheme="minorHAnsi" w:cstheme="minorHAnsi"/>
          <w:sz w:val="24"/>
        </w:rPr>
      </w:pPr>
    </w:p>
    <w:p w14:paraId="3CF1C3C2" w14:textId="15E358FE" w:rsidR="00F86494" w:rsidRPr="00697DA3" w:rsidRDefault="00F86494" w:rsidP="002D5633">
      <w:pPr>
        <w:spacing w:after="5" w:line="248" w:lineRule="auto"/>
        <w:ind w:left="85" w:hanging="10"/>
        <w:rPr>
          <w:rFonts w:asciiTheme="minorHAnsi" w:hAnsiTheme="minorHAnsi" w:cstheme="minorHAnsi"/>
          <w:sz w:val="24"/>
        </w:rPr>
      </w:pPr>
      <w:r w:rsidRPr="00697DA3">
        <w:rPr>
          <w:rFonts w:asciiTheme="minorHAnsi" w:hAnsiTheme="minorHAnsi" w:cstheme="minorHAnsi"/>
          <w:b/>
          <w:sz w:val="24"/>
        </w:rPr>
        <w:t xml:space="preserve">WHAT CAN I DO TO KEEP MY CHILD SAFE? </w:t>
      </w:r>
    </w:p>
    <w:p w14:paraId="21EFB083" w14:textId="77777777" w:rsidR="00F86494" w:rsidRPr="00697DA3" w:rsidRDefault="00BB58B7" w:rsidP="00F86494">
      <w:pPr>
        <w:spacing w:after="6"/>
        <w:ind w:left="60"/>
        <w:rPr>
          <w:rFonts w:asciiTheme="minorHAnsi" w:hAnsiTheme="minorHAnsi" w:cstheme="minorHAnsi"/>
          <w:sz w:val="24"/>
        </w:rPr>
      </w:pPr>
      <w:r w:rsidRPr="00697DA3">
        <w:rPr>
          <w:rFonts w:asciiTheme="minorHAnsi" w:hAnsiTheme="minorHAnsi" w:cstheme="minorHAnsi"/>
          <w:noProof/>
          <w:sz w:val="24"/>
        </w:rPr>
        <mc:AlternateContent>
          <mc:Choice Requires="wpg">
            <w:drawing>
              <wp:inline distT="0" distB="0" distL="0" distR="0" wp14:anchorId="2522EF06" wp14:editId="483882AF">
                <wp:extent cx="6610350" cy="6350"/>
                <wp:effectExtent l="0" t="0" r="6350" b="6350"/>
                <wp:docPr id="5" name="Group 23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6350"/>
                          <a:chOff x="0" y="0"/>
                          <a:chExt cx="66103" cy="60"/>
                        </a:xfrm>
                      </wpg:grpSpPr>
                      <wps:wsp>
                        <wps:cNvPr id="6" name="Shape 36648"/>
                        <wps:cNvSpPr>
                          <a:spLocks/>
                        </wps:cNvSpPr>
                        <wps:spPr bwMode="auto">
                          <a:xfrm>
                            <a:off x="0" y="0"/>
                            <a:ext cx="66103" cy="91"/>
                          </a:xfrm>
                          <a:custGeom>
                            <a:avLst/>
                            <a:gdLst>
                              <a:gd name="T0" fmla="*/ 0 w 6610350"/>
                              <a:gd name="T1" fmla="*/ 0 h 9144"/>
                              <a:gd name="T2" fmla="*/ 6610350 w 6610350"/>
                              <a:gd name="T3" fmla="*/ 9144 h 9144"/>
                            </a:gdLst>
                            <a:ahLst/>
                            <a:cxnLst/>
                            <a:rect l="T0" t="T1" r="T2" b="T3"/>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D51649" id="Group 23540" o:spid="_x0000_s1026" style="width:520.5pt;height:.5pt;mso-position-horizontal-relative:char;mso-position-vertical-relative:line" coordsize="66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">
                <v:shape id="Shape 36648" o:spid="_x0000_s1027" style="position:absolute;width:66103;height:9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" fillcolor="black" stroked="f">
                  <v:path arrowok="t" textboxrect="@1,@1,@1,@1"/>
                </v:shape>
                <w10:anchorlock/>
              </v:group>
            </w:pict>
          </mc:Fallback>
        </mc:AlternateContent>
      </w:r>
    </w:p>
    <w:p w14:paraId="03534C90" w14:textId="2D62B3C1" w:rsidR="00F86494" w:rsidRPr="00697DA3" w:rsidRDefault="00F86494" w:rsidP="00F86494">
      <w:pPr>
        <w:numPr>
          <w:ilvl w:val="0"/>
          <w:numId w:val="5"/>
        </w:numPr>
        <w:spacing w:after="5" w:line="248" w:lineRule="auto"/>
        <w:ind w:hanging="360"/>
        <w:rPr>
          <w:rFonts w:asciiTheme="minorHAnsi" w:hAnsiTheme="minorHAnsi" w:cstheme="minorHAnsi"/>
          <w:sz w:val="24"/>
        </w:rPr>
      </w:pPr>
      <w:r w:rsidRPr="00697DA3">
        <w:rPr>
          <w:rFonts w:asciiTheme="minorHAnsi" w:hAnsiTheme="minorHAnsi" w:cstheme="minorHAnsi"/>
          <w:b/>
          <w:sz w:val="24"/>
        </w:rPr>
        <w:t>ASK</w:t>
      </w:r>
      <w:r w:rsidRPr="00697DA3">
        <w:rPr>
          <w:rFonts w:asciiTheme="minorHAnsi" w:hAnsiTheme="minorHAnsi" w:cstheme="minorHAnsi"/>
          <w:sz w:val="24"/>
        </w:rPr>
        <w:t>.  Talking about suicide</w:t>
      </w:r>
      <w:r w:rsidR="00DF05CE">
        <w:rPr>
          <w:rFonts w:asciiTheme="minorHAnsi" w:hAnsiTheme="minorHAnsi" w:cstheme="minorHAnsi"/>
          <w:sz w:val="24"/>
        </w:rPr>
        <w:t xml:space="preserve"> in </w:t>
      </w:r>
      <w:r w:rsidR="002D5633">
        <w:rPr>
          <w:rFonts w:asciiTheme="minorHAnsi" w:hAnsiTheme="minorHAnsi" w:cstheme="minorHAnsi"/>
          <w:sz w:val="24"/>
        </w:rPr>
        <w:t>a supportive, caring context</w:t>
      </w:r>
      <w:r w:rsidRPr="00697DA3">
        <w:rPr>
          <w:rFonts w:asciiTheme="minorHAnsi" w:hAnsiTheme="minorHAnsi" w:cstheme="minorHAnsi"/>
          <w:sz w:val="24"/>
        </w:rPr>
        <w:t xml:space="preserve"> does not make a student suicidal</w:t>
      </w:r>
      <w:r w:rsidR="00DF05CE">
        <w:rPr>
          <w:rFonts w:asciiTheme="minorHAnsi" w:hAnsiTheme="minorHAnsi" w:cstheme="minorHAnsi"/>
          <w:sz w:val="24"/>
        </w:rPr>
        <w:t xml:space="preserve"> or “put the idea in their head</w:t>
      </w:r>
      <w:r w:rsidRPr="00697DA3">
        <w:rPr>
          <w:rFonts w:asciiTheme="minorHAnsi" w:hAnsiTheme="minorHAnsi" w:cstheme="minorHAnsi"/>
          <w:sz w:val="24"/>
        </w:rPr>
        <w:t>.</w:t>
      </w:r>
      <w:r w:rsidR="00DF05CE">
        <w:rPr>
          <w:rFonts w:asciiTheme="minorHAnsi" w:hAnsiTheme="minorHAnsi" w:cstheme="minorHAnsi"/>
          <w:sz w:val="24"/>
        </w:rPr>
        <w:t>”</w:t>
      </w:r>
      <w:r w:rsidRPr="00697DA3">
        <w:rPr>
          <w:rFonts w:asciiTheme="minorHAnsi" w:hAnsiTheme="minorHAnsi" w:cstheme="minorHAnsi"/>
          <w:sz w:val="24"/>
        </w:rPr>
        <w:t xml:space="preserve">  Asking if someone is having suicidal thoughts gives</w:t>
      </w:r>
      <w:r w:rsidR="002D5633">
        <w:rPr>
          <w:rFonts w:asciiTheme="minorHAnsi" w:hAnsiTheme="minorHAnsi" w:cstheme="minorHAnsi"/>
          <w:sz w:val="24"/>
        </w:rPr>
        <w:t xml:space="preserve"> a person</w:t>
      </w:r>
      <w:r w:rsidRPr="00697DA3">
        <w:rPr>
          <w:rFonts w:asciiTheme="minorHAnsi" w:hAnsiTheme="minorHAnsi" w:cstheme="minorHAnsi"/>
          <w:sz w:val="24"/>
        </w:rPr>
        <w:t xml:space="preserve"> permission to talk about it.  Asking sends the message that you are concerned and want to help. </w:t>
      </w:r>
    </w:p>
    <w:p w14:paraId="2DACE1EB" w14:textId="77777777" w:rsidR="00F86494" w:rsidRPr="00697DA3" w:rsidRDefault="00F86494" w:rsidP="00F86494">
      <w:pPr>
        <w:ind w:left="450"/>
        <w:rPr>
          <w:rFonts w:asciiTheme="minorHAnsi" w:hAnsiTheme="minorHAnsi" w:cstheme="minorHAnsi"/>
          <w:sz w:val="24"/>
        </w:rPr>
      </w:pPr>
      <w:r w:rsidRPr="00697DA3">
        <w:rPr>
          <w:rFonts w:asciiTheme="minorHAnsi" w:hAnsiTheme="minorHAnsi" w:cstheme="minorHAnsi"/>
          <w:sz w:val="24"/>
        </w:rPr>
        <w:t xml:space="preserve"> </w:t>
      </w:r>
    </w:p>
    <w:p w14:paraId="5C63B14A" w14:textId="77777777" w:rsidR="00F86494" w:rsidRPr="00697DA3" w:rsidRDefault="00F86494" w:rsidP="00F86494">
      <w:pPr>
        <w:numPr>
          <w:ilvl w:val="0"/>
          <w:numId w:val="5"/>
        </w:numPr>
        <w:spacing w:after="5" w:line="248" w:lineRule="auto"/>
        <w:ind w:hanging="360"/>
        <w:rPr>
          <w:rFonts w:asciiTheme="minorHAnsi" w:hAnsiTheme="minorHAnsi" w:cstheme="minorHAnsi"/>
          <w:sz w:val="24"/>
        </w:rPr>
      </w:pPr>
      <w:r w:rsidRPr="00697DA3">
        <w:rPr>
          <w:rFonts w:asciiTheme="minorHAnsi" w:hAnsiTheme="minorHAnsi" w:cstheme="minorHAnsi"/>
          <w:b/>
          <w:sz w:val="24"/>
        </w:rPr>
        <w:t>TAKE SIGNS SERIOUSLY</w:t>
      </w:r>
      <w:r w:rsidRPr="00697DA3">
        <w:rPr>
          <w:rFonts w:asciiTheme="minorHAnsi" w:hAnsiTheme="minorHAnsi" w:cstheme="minorHAnsi"/>
          <w:sz w:val="24"/>
        </w:rPr>
        <w:t xml:space="preserve">.  Studies have found that more than 75% of people who die by suicide showed some of the warning signs in the weeks or months prior to their death. </w:t>
      </w:r>
    </w:p>
    <w:p w14:paraId="77954835" w14:textId="77777777" w:rsidR="00F86494" w:rsidRPr="00697DA3" w:rsidRDefault="00F86494" w:rsidP="00F86494">
      <w:pPr>
        <w:ind w:left="450"/>
        <w:rPr>
          <w:rFonts w:asciiTheme="minorHAnsi" w:hAnsiTheme="minorHAnsi" w:cstheme="minorHAnsi"/>
          <w:sz w:val="24"/>
        </w:rPr>
      </w:pPr>
      <w:r w:rsidRPr="00697DA3">
        <w:rPr>
          <w:rFonts w:asciiTheme="minorHAnsi" w:hAnsiTheme="minorHAnsi" w:cstheme="minorHAnsi"/>
          <w:sz w:val="24"/>
        </w:rPr>
        <w:t xml:space="preserve"> </w:t>
      </w:r>
    </w:p>
    <w:p w14:paraId="350021C6" w14:textId="77777777" w:rsidR="00F86494" w:rsidRPr="00697DA3" w:rsidRDefault="00F86494" w:rsidP="00F86494">
      <w:pPr>
        <w:numPr>
          <w:ilvl w:val="0"/>
          <w:numId w:val="5"/>
        </w:numPr>
        <w:spacing w:after="5" w:line="248" w:lineRule="auto"/>
        <w:ind w:hanging="360"/>
        <w:rPr>
          <w:rFonts w:asciiTheme="minorHAnsi" w:hAnsiTheme="minorHAnsi" w:cstheme="minorHAnsi"/>
          <w:sz w:val="24"/>
        </w:rPr>
      </w:pPr>
      <w:r w:rsidRPr="00697DA3">
        <w:rPr>
          <w:rFonts w:asciiTheme="minorHAnsi" w:hAnsiTheme="minorHAnsi" w:cstheme="minorHAnsi"/>
          <w:b/>
          <w:sz w:val="24"/>
        </w:rPr>
        <w:lastRenderedPageBreak/>
        <w:t>GET HELP</w:t>
      </w:r>
      <w:r w:rsidRPr="00697DA3">
        <w:rPr>
          <w:rFonts w:asciiTheme="minorHAnsi" w:hAnsiTheme="minorHAnsi" w:cstheme="minorHAnsi"/>
          <w:sz w:val="24"/>
        </w:rPr>
        <w:t xml:space="preserve">.  If you have concerns that your child is suicidal, seek immediate help from a mental health practitioner.  Suicidal students need to be evaluated by an expert in assessing risk and developing treatment plans.  Parents can contact school counselors, social workers or psychologists for a listing of resources.  Parents may also want to consult with their insurance company to obtain a list of mental health providers covered by their policy.  When you call to make an appointment, tell the person on the phone that your child is suicidal and needs to be seen as soon as possible. </w:t>
      </w:r>
    </w:p>
    <w:p w14:paraId="611C80F8" w14:textId="77777777" w:rsidR="00F86494" w:rsidRPr="00697DA3" w:rsidRDefault="00F86494" w:rsidP="00F86494">
      <w:pPr>
        <w:ind w:left="450"/>
        <w:rPr>
          <w:rFonts w:asciiTheme="minorHAnsi" w:hAnsiTheme="minorHAnsi" w:cstheme="minorHAnsi"/>
          <w:sz w:val="24"/>
        </w:rPr>
      </w:pPr>
      <w:r w:rsidRPr="00697DA3">
        <w:rPr>
          <w:rFonts w:asciiTheme="minorHAnsi" w:hAnsiTheme="minorHAnsi" w:cstheme="minorHAnsi"/>
          <w:sz w:val="24"/>
        </w:rPr>
        <w:t xml:space="preserve"> </w:t>
      </w:r>
    </w:p>
    <w:p w14:paraId="1D8C9458" w14:textId="77777777" w:rsidR="00F86494" w:rsidRPr="00697DA3" w:rsidRDefault="00F86494" w:rsidP="00F86494">
      <w:pPr>
        <w:numPr>
          <w:ilvl w:val="0"/>
          <w:numId w:val="5"/>
        </w:numPr>
        <w:spacing w:line="259" w:lineRule="auto"/>
        <w:ind w:hanging="360"/>
        <w:rPr>
          <w:rFonts w:asciiTheme="minorHAnsi" w:hAnsiTheme="minorHAnsi" w:cstheme="minorHAnsi"/>
          <w:sz w:val="24"/>
        </w:rPr>
      </w:pPr>
      <w:r w:rsidRPr="00697DA3">
        <w:rPr>
          <w:rFonts w:asciiTheme="minorHAnsi" w:hAnsiTheme="minorHAnsi" w:cstheme="minorHAnsi"/>
          <w:b/>
          <w:sz w:val="24"/>
        </w:rPr>
        <w:t>LIMIT ACCESS TO WEAPONS, PRESCRIPTION DRUGS, MEDICATIONS AND OTHER MEANS</w:t>
      </w:r>
      <w:r w:rsidRPr="00697DA3">
        <w:rPr>
          <w:rFonts w:asciiTheme="minorHAnsi" w:hAnsiTheme="minorHAnsi" w:cstheme="minorHAnsi"/>
          <w:sz w:val="24"/>
        </w:rPr>
        <w:t xml:space="preserve">. </w:t>
      </w:r>
    </w:p>
    <w:p w14:paraId="754423AC" w14:textId="3B470F01" w:rsidR="00F86494" w:rsidRPr="00697DA3" w:rsidRDefault="00F86494" w:rsidP="002D5633">
      <w:pPr>
        <w:ind w:left="450"/>
        <w:rPr>
          <w:rFonts w:asciiTheme="minorHAnsi" w:hAnsiTheme="minorHAnsi" w:cstheme="minorHAnsi"/>
          <w:sz w:val="24"/>
        </w:rPr>
      </w:pPr>
      <w:r w:rsidRPr="00697DA3">
        <w:rPr>
          <w:rFonts w:asciiTheme="minorHAnsi" w:hAnsiTheme="minorHAnsi" w:cstheme="minorHAnsi"/>
          <w:sz w:val="24"/>
        </w:rPr>
        <w:t xml:space="preserve"> </w:t>
      </w:r>
    </w:p>
    <w:p w14:paraId="52196BA1" w14:textId="77777777" w:rsidR="00F86494" w:rsidRPr="00697DA3" w:rsidRDefault="00F86494" w:rsidP="00F86494">
      <w:pPr>
        <w:numPr>
          <w:ilvl w:val="0"/>
          <w:numId w:val="5"/>
        </w:numPr>
        <w:spacing w:line="248" w:lineRule="auto"/>
        <w:ind w:left="450" w:hanging="360"/>
        <w:rPr>
          <w:rFonts w:asciiTheme="minorHAnsi" w:hAnsiTheme="minorHAnsi" w:cstheme="minorHAnsi"/>
          <w:sz w:val="24"/>
        </w:rPr>
      </w:pPr>
      <w:r w:rsidRPr="00697DA3">
        <w:rPr>
          <w:rFonts w:asciiTheme="minorHAnsi" w:hAnsiTheme="minorHAnsi" w:cstheme="minorHAnsi"/>
          <w:b/>
          <w:sz w:val="24"/>
        </w:rPr>
        <w:t>REASSURE YOUR CHILD THAT LIFE CAN GET BETTER</w:t>
      </w:r>
      <w:r w:rsidRPr="00697DA3">
        <w:rPr>
          <w:rFonts w:asciiTheme="minorHAnsi" w:hAnsiTheme="minorHAnsi" w:cstheme="minorHAnsi"/>
          <w:sz w:val="24"/>
        </w:rPr>
        <w:t xml:space="preserve">.  Many suicidal people have lost all hope that life can improve.  They may have difficulty problem solving even simple issues.  Remind your child that no matter how bad things are the problem can be worked out.  Offer your help. </w:t>
      </w:r>
    </w:p>
    <w:p w14:paraId="3442D9EE" w14:textId="77777777" w:rsidR="00F86494" w:rsidRPr="00697DA3" w:rsidRDefault="00F86494" w:rsidP="00F86494">
      <w:pPr>
        <w:pStyle w:val="ListParagraph"/>
        <w:rPr>
          <w:rFonts w:asciiTheme="minorHAnsi" w:hAnsiTheme="minorHAnsi" w:cstheme="minorHAnsi"/>
          <w:sz w:val="24"/>
        </w:rPr>
      </w:pPr>
    </w:p>
    <w:p w14:paraId="03AF3C28" w14:textId="30177381" w:rsidR="00F86494" w:rsidRDefault="00F86494" w:rsidP="00F86494">
      <w:pPr>
        <w:numPr>
          <w:ilvl w:val="0"/>
          <w:numId w:val="5"/>
        </w:numPr>
        <w:spacing w:line="248" w:lineRule="auto"/>
        <w:ind w:left="450" w:hanging="360"/>
        <w:rPr>
          <w:rFonts w:asciiTheme="minorHAnsi" w:hAnsiTheme="minorHAnsi" w:cstheme="minorHAnsi"/>
          <w:sz w:val="24"/>
        </w:rPr>
      </w:pPr>
      <w:r w:rsidRPr="00697DA3">
        <w:rPr>
          <w:rFonts w:asciiTheme="minorHAnsi" w:hAnsiTheme="minorHAnsi" w:cstheme="minorHAnsi"/>
          <w:b/>
          <w:sz w:val="24"/>
        </w:rPr>
        <w:t>LISTEN</w:t>
      </w:r>
      <w:r w:rsidRPr="00697DA3">
        <w:rPr>
          <w:rFonts w:asciiTheme="minorHAnsi" w:hAnsiTheme="minorHAnsi" w:cstheme="minorHAnsi"/>
          <w:sz w:val="24"/>
        </w:rPr>
        <w:t xml:space="preserve">.  Avoid making statements such as “I know what it’s like” or “I understand.”  </w:t>
      </w:r>
      <w:r w:rsidR="00C424A4" w:rsidRPr="00697DA3">
        <w:rPr>
          <w:rFonts w:asciiTheme="minorHAnsi" w:hAnsiTheme="minorHAnsi" w:cstheme="minorHAnsi"/>
          <w:sz w:val="24"/>
        </w:rPr>
        <w:t>Instead make</w:t>
      </w:r>
      <w:r w:rsidRPr="00697DA3">
        <w:rPr>
          <w:rFonts w:asciiTheme="minorHAnsi" w:hAnsiTheme="minorHAnsi" w:cstheme="minorHAnsi"/>
          <w:sz w:val="24"/>
        </w:rPr>
        <w:t xml:space="preserve"> statements such as “Help me understand what life is like</w:t>
      </w:r>
      <w:r w:rsidR="001B00BA" w:rsidRPr="00697DA3">
        <w:rPr>
          <w:rFonts w:asciiTheme="minorHAnsi" w:hAnsiTheme="minorHAnsi" w:cstheme="minorHAnsi"/>
          <w:sz w:val="24"/>
        </w:rPr>
        <w:t xml:space="preserve"> </w:t>
      </w:r>
      <w:r w:rsidRPr="00697DA3">
        <w:rPr>
          <w:rFonts w:asciiTheme="minorHAnsi" w:hAnsiTheme="minorHAnsi" w:cstheme="minorHAnsi"/>
          <w:sz w:val="24"/>
        </w:rPr>
        <w:t>for you right now.”</w:t>
      </w:r>
    </w:p>
    <w:p w14:paraId="19310C44" w14:textId="77777777" w:rsidR="002D5633" w:rsidRDefault="002D5633" w:rsidP="002D5633">
      <w:pPr>
        <w:pStyle w:val="ListParagraph"/>
        <w:rPr>
          <w:rFonts w:asciiTheme="minorHAnsi" w:hAnsiTheme="minorHAnsi" w:cstheme="minorHAnsi"/>
          <w:sz w:val="24"/>
        </w:rPr>
      </w:pPr>
    </w:p>
    <w:p w14:paraId="0EB6E30C" w14:textId="68A0103C" w:rsidR="002D5633" w:rsidRPr="002D5633" w:rsidRDefault="002D5633" w:rsidP="002D5633">
      <w:pPr>
        <w:spacing w:after="5" w:line="248" w:lineRule="auto"/>
        <w:rPr>
          <w:rFonts w:asciiTheme="minorHAnsi" w:hAnsiTheme="minorHAnsi" w:cstheme="minorHAnsi"/>
          <w:b/>
          <w:i/>
          <w:sz w:val="24"/>
        </w:rPr>
      </w:pPr>
      <w:r w:rsidRPr="002D5633">
        <w:rPr>
          <w:rFonts w:asciiTheme="minorHAnsi" w:hAnsiTheme="minorHAnsi" w:cstheme="minorHAnsi"/>
          <w:b/>
          <w:i/>
          <w:sz w:val="24"/>
        </w:rPr>
        <w:t xml:space="preserve">If you are concerned your child may be at risk of harming themselves, do not leave them </w:t>
      </w:r>
      <w:r>
        <w:rPr>
          <w:rFonts w:asciiTheme="minorHAnsi" w:hAnsiTheme="minorHAnsi" w:cstheme="minorHAnsi"/>
          <w:b/>
          <w:i/>
          <w:sz w:val="24"/>
        </w:rPr>
        <w:t>alone.</w:t>
      </w:r>
    </w:p>
    <w:p w14:paraId="74A382F3" w14:textId="77777777" w:rsidR="00F86494" w:rsidRPr="00697DA3" w:rsidRDefault="00BB58B7" w:rsidP="00F86494">
      <w:pPr>
        <w:ind w:right="36"/>
        <w:rPr>
          <w:rFonts w:asciiTheme="minorHAnsi" w:hAnsiTheme="minorHAnsi" w:cstheme="minorHAnsi"/>
          <w:sz w:val="24"/>
        </w:rPr>
      </w:pPr>
      <w:r w:rsidRPr="00697DA3">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3AFA54AF" wp14:editId="40F94A70">
                <wp:simplePos x="0" y="0"/>
                <wp:positionH relativeFrom="column">
                  <wp:posOffset>-51758</wp:posOffset>
                </wp:positionH>
                <wp:positionV relativeFrom="paragraph">
                  <wp:posOffset>73001</wp:posOffset>
                </wp:positionV>
                <wp:extent cx="6191250" cy="1475117"/>
                <wp:effectExtent l="0" t="0" r="1905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75117"/>
                        </a:xfrm>
                        <a:prstGeom prst="rect">
                          <a:avLst/>
                        </a:prstGeom>
                        <a:solidFill>
                          <a:srgbClr val="FFFFFF"/>
                        </a:solidFill>
                        <a:ln w="9525">
                          <a:solidFill>
                            <a:srgbClr val="000000"/>
                          </a:solidFill>
                          <a:miter lim="800000"/>
                          <a:headEnd/>
                          <a:tailEnd/>
                        </a:ln>
                      </wps:spPr>
                      <wps:txbx>
                        <w:txbxContent>
                          <w:p w14:paraId="4DED380F" w14:textId="77777777" w:rsidR="00F86494" w:rsidRPr="004A155C" w:rsidRDefault="00F86494" w:rsidP="00F86494">
                            <w:pPr>
                              <w:ind w:right="36"/>
                              <w:rPr>
                                <w:rFonts w:asciiTheme="minorHAnsi" w:hAnsiTheme="minorHAnsi"/>
                              </w:rPr>
                            </w:pPr>
                            <w:r w:rsidRPr="004A155C">
                              <w:rPr>
                                <w:rFonts w:asciiTheme="minorHAnsi" w:hAnsiTheme="minorHAnsi"/>
                                <w:b/>
                                <w:sz w:val="28"/>
                                <w:u w:val="single" w:color="000000"/>
                              </w:rPr>
                              <w:t>KNOW AND BE READY TO USE EMERGENCY RESOURCES (such as):</w:t>
                            </w:r>
                            <w:r w:rsidRPr="004A155C">
                              <w:rPr>
                                <w:rFonts w:asciiTheme="minorHAnsi" w:hAnsiTheme="minorHAnsi"/>
                                <w:b/>
                                <w:sz w:val="28"/>
                              </w:rPr>
                              <w:t xml:space="preserve"> </w:t>
                            </w:r>
                          </w:p>
                          <w:p w14:paraId="481687B7" w14:textId="4BDA9B80" w:rsidR="00F86494" w:rsidRPr="004A155C" w:rsidRDefault="00C424A4" w:rsidP="004A155C">
                            <w:pPr>
                              <w:rPr>
                                <w:rFonts w:asciiTheme="minorHAnsi" w:hAnsiTheme="minorHAnsi"/>
                                <w:szCs w:val="18"/>
                              </w:rPr>
                            </w:pPr>
                            <w:r w:rsidRPr="004A155C">
                              <w:rPr>
                                <w:rFonts w:asciiTheme="minorHAnsi" w:hAnsiTheme="minorHAnsi"/>
                                <w:szCs w:val="18"/>
                              </w:rPr>
                              <w:t>Suicide Prevention Lifeline-</w:t>
                            </w:r>
                            <w:r w:rsidR="00257BA2">
                              <w:rPr>
                                <w:rFonts w:asciiTheme="minorHAnsi" w:hAnsiTheme="minorHAnsi"/>
                                <w:szCs w:val="18"/>
                              </w:rPr>
                              <w:t>988</w:t>
                            </w:r>
                            <w:r w:rsidRPr="004A155C">
                              <w:rPr>
                                <w:rFonts w:asciiTheme="minorHAnsi" w:hAnsiTheme="minorHAnsi"/>
                                <w:szCs w:val="18"/>
                              </w:rPr>
                              <w:t xml:space="preserve"> (talk and referrals 24 h</w:t>
                            </w:r>
                            <w:r w:rsidR="004A155C">
                              <w:rPr>
                                <w:rFonts w:asciiTheme="minorHAnsi" w:hAnsiTheme="minorHAnsi"/>
                                <w:szCs w:val="18"/>
                              </w:rPr>
                              <w:t>ours)</w:t>
                            </w:r>
                            <w:r w:rsidR="00F86494" w:rsidRPr="004A155C">
                              <w:rPr>
                                <w:rFonts w:asciiTheme="minorHAnsi" w:hAnsiTheme="minorHAnsi"/>
                                <w:szCs w:val="18"/>
                              </w:rPr>
                              <w:tab/>
                              <w:t xml:space="preserve"> </w:t>
                            </w:r>
                          </w:p>
                          <w:p w14:paraId="23616447" w14:textId="21ABD42A" w:rsidR="00F86494" w:rsidRPr="004A155C" w:rsidRDefault="004A155C" w:rsidP="00F86494">
                            <w:pPr>
                              <w:tabs>
                                <w:tab w:val="center" w:pos="430"/>
                                <w:tab w:val="center" w:pos="3930"/>
                              </w:tabs>
                              <w:rPr>
                                <w:rFonts w:asciiTheme="minorHAnsi" w:hAnsiTheme="minorHAnsi"/>
                                <w:szCs w:val="18"/>
                              </w:rPr>
                            </w:pPr>
                            <w:r>
                              <w:rPr>
                                <w:rFonts w:asciiTheme="minorHAnsi" w:hAnsiTheme="minorHAnsi"/>
                                <w:szCs w:val="18"/>
                              </w:rPr>
                              <w:t xml:space="preserve">Local </w:t>
                            </w:r>
                            <w:r w:rsidR="00F86494" w:rsidRPr="004A155C">
                              <w:rPr>
                                <w:rFonts w:asciiTheme="minorHAnsi" w:hAnsiTheme="minorHAnsi"/>
                                <w:szCs w:val="18"/>
                              </w:rPr>
                              <w:t xml:space="preserve">Police </w:t>
                            </w:r>
                            <w:r>
                              <w:rPr>
                                <w:rFonts w:asciiTheme="minorHAnsi" w:hAnsiTheme="minorHAnsi"/>
                                <w:szCs w:val="18"/>
                              </w:rPr>
                              <w:t>911</w:t>
                            </w:r>
                          </w:p>
                          <w:p w14:paraId="380B9698" w14:textId="4EA6CC07" w:rsidR="00C424A4" w:rsidRDefault="004A155C" w:rsidP="00F86494">
                            <w:pPr>
                              <w:tabs>
                                <w:tab w:val="center" w:pos="430"/>
                                <w:tab w:val="center" w:pos="3930"/>
                              </w:tabs>
                              <w:rPr>
                                <w:rFonts w:asciiTheme="minorHAnsi" w:hAnsiTheme="minorHAnsi"/>
                                <w:szCs w:val="18"/>
                              </w:rPr>
                            </w:pPr>
                            <w:r>
                              <w:rPr>
                                <w:rFonts w:asciiTheme="minorHAnsi" w:hAnsiTheme="minorHAnsi"/>
                                <w:szCs w:val="18"/>
                              </w:rPr>
                              <w:t>Nearby behavioral health hospitals (assessment/referrals)</w:t>
                            </w:r>
                          </w:p>
                          <w:p w14:paraId="6FEE0B25" w14:textId="77777777" w:rsidR="004A155C" w:rsidRPr="004A155C" w:rsidRDefault="004A155C" w:rsidP="00F86494">
                            <w:pPr>
                              <w:tabs>
                                <w:tab w:val="center" w:pos="430"/>
                                <w:tab w:val="center" w:pos="3930"/>
                              </w:tabs>
                              <w:rPr>
                                <w:rFonts w:asciiTheme="minorHAnsi" w:hAnsiTheme="minorHAnsi"/>
                                <w:szCs w:val="18"/>
                              </w:rPr>
                            </w:pPr>
                          </w:p>
                          <w:p w14:paraId="2F9D2581" w14:textId="77777777" w:rsidR="00F86494" w:rsidRPr="004A155C" w:rsidRDefault="00F86494" w:rsidP="00F86494">
                            <w:pPr>
                              <w:rPr>
                                <w:rFonts w:asciiTheme="minorHAnsi" w:hAnsiTheme="minorHAnsi"/>
                                <w:szCs w:val="18"/>
                              </w:rPr>
                            </w:pPr>
                            <w:r w:rsidRPr="004A155C">
                              <w:rPr>
                                <w:rFonts w:asciiTheme="minorHAnsi" w:hAnsiTheme="minorHAnsi"/>
                                <w:szCs w:val="18"/>
                                <w:u w:val="single" w:color="000000"/>
                              </w:rPr>
                              <w:t>For more information about depression and suicide:</w:t>
                            </w:r>
                            <w:r w:rsidRPr="004A155C">
                              <w:rPr>
                                <w:rFonts w:asciiTheme="minorHAnsi" w:hAnsiTheme="minorHAnsi"/>
                                <w:szCs w:val="18"/>
                              </w:rPr>
                              <w:t xml:space="preserve"> </w:t>
                            </w:r>
                          </w:p>
                          <w:p w14:paraId="112E3F66" w14:textId="3642DCD5" w:rsidR="004A155C" w:rsidRPr="004A155C" w:rsidRDefault="00F86494" w:rsidP="00F86494">
                            <w:pPr>
                              <w:tabs>
                                <w:tab w:val="center" w:pos="1979"/>
                                <w:tab w:val="center" w:pos="5606"/>
                              </w:tabs>
                              <w:rPr>
                                <w:rFonts w:asciiTheme="minorHAnsi" w:hAnsiTheme="minorHAnsi"/>
                              </w:rPr>
                            </w:pPr>
                            <w:r w:rsidRPr="004A155C">
                              <w:rPr>
                                <w:rFonts w:asciiTheme="minorHAnsi" w:hAnsiTheme="minorHAnsi"/>
                                <w:szCs w:val="18"/>
                              </w:rPr>
                              <w:tab/>
                              <w:t xml:space="preserve">American Foundation for Suicide Prevention </w:t>
                            </w:r>
                            <w:hyperlink r:id="rId8" w:history="1">
                              <w:r w:rsidR="004A155C" w:rsidRPr="00E31146">
                                <w:rPr>
                                  <w:rStyle w:val="Hyperlink"/>
                                  <w:rFonts w:asciiTheme="minorHAnsi" w:hAnsiTheme="minorHAnsi"/>
                                </w:rPr>
                                <w:t>www.afsp.org</w:t>
                              </w:r>
                            </w:hyperlink>
                            <w:r w:rsidR="004A155C">
                              <w:rPr>
                                <w:rFonts w:asciiTheme="minorHAnsi" w:hAnsiTheme="minorHAnsi"/>
                              </w:rPr>
                              <w:t xml:space="preserve"> </w:t>
                            </w:r>
                          </w:p>
                          <w:p w14:paraId="3AF89540" w14:textId="29898886" w:rsidR="00F86494" w:rsidRPr="004A155C" w:rsidRDefault="00F86494" w:rsidP="00F86494">
                            <w:pPr>
                              <w:spacing w:after="1" w:line="243" w:lineRule="auto"/>
                              <w:ind w:right="2798"/>
                              <w:rPr>
                                <w:rFonts w:asciiTheme="minorHAnsi" w:hAnsiTheme="minorHAnsi"/>
                                <w:szCs w:val="18"/>
                              </w:rPr>
                            </w:pPr>
                            <w:r w:rsidRPr="004A155C">
                              <w:rPr>
                                <w:rFonts w:asciiTheme="minorHAnsi" w:hAnsiTheme="minorHAnsi"/>
                                <w:szCs w:val="18"/>
                              </w:rPr>
                              <w:t>National Mental Health Association</w:t>
                            </w:r>
                            <w:r w:rsidR="004A155C">
                              <w:rPr>
                                <w:rFonts w:asciiTheme="minorHAnsi" w:hAnsiTheme="minorHAnsi"/>
                                <w:szCs w:val="18"/>
                              </w:rPr>
                              <w:t xml:space="preserve"> </w:t>
                            </w:r>
                            <w:hyperlink r:id="rId9" w:history="1">
                              <w:r w:rsidR="004A155C" w:rsidRPr="00E31146">
                                <w:rPr>
                                  <w:rStyle w:val="Hyperlink"/>
                                  <w:rFonts w:asciiTheme="minorHAnsi" w:hAnsiTheme="minorHAnsi"/>
                                  <w:szCs w:val="18"/>
                                </w:rPr>
                                <w:t>www.nmha.org</w:t>
                              </w:r>
                            </w:hyperlink>
                            <w:hyperlink r:id="rId10">
                              <w:r w:rsidRPr="004A155C">
                                <w:rPr>
                                  <w:rFonts w:asciiTheme="minorHAnsi" w:hAnsiTheme="minorHAnsi"/>
                                  <w:szCs w:val="18"/>
                                </w:rPr>
                                <w:t xml:space="preserve"> </w:t>
                              </w:r>
                            </w:hyperlink>
                          </w:p>
                          <w:p w14:paraId="42820CAD" w14:textId="3BEE9297" w:rsidR="00F86494" w:rsidRPr="004A155C" w:rsidRDefault="00F86494" w:rsidP="004A155C">
                            <w:pPr>
                              <w:spacing w:after="1" w:line="243" w:lineRule="auto"/>
                              <w:ind w:right="2798"/>
                              <w:rPr>
                                <w:rFonts w:asciiTheme="minorHAnsi" w:hAnsiTheme="minorHAnsi"/>
                                <w:sz w:val="16"/>
                                <w:szCs w:val="16"/>
                              </w:rPr>
                            </w:pPr>
                            <w:r w:rsidRPr="004A155C">
                              <w:rPr>
                                <w:rFonts w:asciiTheme="minorHAnsi" w:hAnsiTheme="minorHAnsi"/>
                                <w:szCs w:val="18"/>
                              </w:rPr>
                              <w:t xml:space="preserve">American Academy of Pediatrics </w:t>
                            </w:r>
                            <w:hyperlink r:id="rId11" w:history="1">
                              <w:r w:rsidR="004A155C" w:rsidRPr="00E31146">
                                <w:rPr>
                                  <w:rStyle w:val="Hyperlink"/>
                                  <w:rFonts w:asciiTheme="minorHAnsi" w:hAnsiTheme="minorHAnsi"/>
                                  <w:szCs w:val="18"/>
                                </w:rPr>
                                <w:t>www.aap.org</w:t>
                              </w:r>
                            </w:hyperlink>
                            <w:hyperlink r:id="rId12">
                              <w:r w:rsidRPr="004A155C">
                                <w:rPr>
                                  <w:rFonts w:asciiTheme="minorHAnsi" w:hAnsiTheme="minorHAnsi"/>
                                  <w:szCs w:val="18"/>
                                </w:rPr>
                                <w:t xml:space="preserve"> </w:t>
                              </w:r>
                            </w:hyperlink>
                            <w:r w:rsidRPr="004A155C">
                              <w:rPr>
                                <w:rFonts w:asciiTheme="minorHAnsi" w:hAnsiTheme="minorHAnsi"/>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A54AF" id="_x0000_t202" coordsize="21600,21600" o:spt="202" path="m,l,21600r21600,l21600,xe">
                <v:stroke joinstyle="miter"/>
                <v:path gradientshapeok="t" o:connecttype="rect"/>
              </v:shapetype>
              <v:shape id="Text Box 2" o:spid="_x0000_s1026" type="#_x0000_t202" style="position:absolute;margin-left:-4.1pt;margin-top:5.75pt;width:487.5pt;height:1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">
                <v:textbox>
                  <w:txbxContent>
                    <w:p w14:paraId="4DED380F" w14:textId="77777777" w:rsidR="00F86494" w:rsidRPr="004A155C" w:rsidRDefault="00F86494" w:rsidP="00F86494">
                      <w:pPr>
                        <w:ind w:right="36"/>
                        <w:rPr>
                          <w:rFonts w:asciiTheme="minorHAnsi" w:hAnsiTheme="minorHAnsi"/>
                        </w:rPr>
                      </w:pPr>
                      <w:r w:rsidRPr="004A155C">
                        <w:rPr>
                          <w:rFonts w:asciiTheme="minorHAnsi" w:hAnsiTheme="minorHAnsi"/>
                          <w:b/>
                          <w:sz w:val="28"/>
                          <w:u w:val="single" w:color="000000"/>
                        </w:rPr>
                        <w:t>KNOW AND BE READY TO USE EMERGENCY RESOURCES (such as):</w:t>
                      </w:r>
                      <w:r w:rsidRPr="004A155C">
                        <w:rPr>
                          <w:rFonts w:asciiTheme="minorHAnsi" w:hAnsiTheme="minorHAnsi"/>
                          <w:b/>
                          <w:sz w:val="28"/>
                        </w:rPr>
                        <w:t xml:space="preserve"> </w:t>
                      </w:r>
                    </w:p>
                    <w:p w14:paraId="481687B7" w14:textId="4BDA9B80" w:rsidR="00F86494" w:rsidRPr="004A155C" w:rsidRDefault="00C424A4" w:rsidP="004A155C">
                      <w:pPr>
                        <w:rPr>
                          <w:rFonts w:asciiTheme="minorHAnsi" w:hAnsiTheme="minorHAnsi"/>
                          <w:szCs w:val="18"/>
                        </w:rPr>
                      </w:pPr>
                      <w:r w:rsidRPr="004A155C">
                        <w:rPr>
                          <w:rFonts w:asciiTheme="minorHAnsi" w:hAnsiTheme="minorHAnsi"/>
                          <w:szCs w:val="18"/>
                        </w:rPr>
                        <w:t>Suicide Prevention Lifeline-</w:t>
                      </w:r>
                      <w:r w:rsidR="00257BA2">
                        <w:rPr>
                          <w:rFonts w:asciiTheme="minorHAnsi" w:hAnsiTheme="minorHAnsi"/>
                          <w:szCs w:val="18"/>
                        </w:rPr>
                        <w:t>988</w:t>
                      </w:r>
                      <w:r w:rsidRPr="004A155C">
                        <w:rPr>
                          <w:rFonts w:asciiTheme="minorHAnsi" w:hAnsiTheme="minorHAnsi"/>
                          <w:szCs w:val="18"/>
                        </w:rPr>
                        <w:t xml:space="preserve"> (talk and referrals 24 h</w:t>
                      </w:r>
                      <w:r w:rsidR="004A155C">
                        <w:rPr>
                          <w:rFonts w:asciiTheme="minorHAnsi" w:hAnsiTheme="minorHAnsi"/>
                          <w:szCs w:val="18"/>
                        </w:rPr>
                        <w:t>ours)</w:t>
                      </w:r>
                      <w:r w:rsidR="00F86494" w:rsidRPr="004A155C">
                        <w:rPr>
                          <w:rFonts w:asciiTheme="minorHAnsi" w:hAnsiTheme="minorHAnsi"/>
                          <w:szCs w:val="18"/>
                        </w:rPr>
                        <w:tab/>
                        <w:t xml:space="preserve"> </w:t>
                      </w:r>
                    </w:p>
                    <w:p w14:paraId="23616447" w14:textId="21ABD42A" w:rsidR="00F86494" w:rsidRPr="004A155C" w:rsidRDefault="004A155C" w:rsidP="00F86494">
                      <w:pPr>
                        <w:tabs>
                          <w:tab w:val="center" w:pos="430"/>
                          <w:tab w:val="center" w:pos="3930"/>
                        </w:tabs>
                        <w:rPr>
                          <w:rFonts w:asciiTheme="minorHAnsi" w:hAnsiTheme="minorHAnsi"/>
                          <w:szCs w:val="18"/>
                        </w:rPr>
                      </w:pPr>
                      <w:r>
                        <w:rPr>
                          <w:rFonts w:asciiTheme="minorHAnsi" w:hAnsiTheme="minorHAnsi"/>
                          <w:szCs w:val="18"/>
                        </w:rPr>
                        <w:t xml:space="preserve">Local </w:t>
                      </w:r>
                      <w:r w:rsidR="00F86494" w:rsidRPr="004A155C">
                        <w:rPr>
                          <w:rFonts w:asciiTheme="minorHAnsi" w:hAnsiTheme="minorHAnsi"/>
                          <w:szCs w:val="18"/>
                        </w:rPr>
                        <w:t xml:space="preserve">Police </w:t>
                      </w:r>
                      <w:r>
                        <w:rPr>
                          <w:rFonts w:asciiTheme="minorHAnsi" w:hAnsiTheme="minorHAnsi"/>
                          <w:szCs w:val="18"/>
                        </w:rPr>
                        <w:t>911</w:t>
                      </w:r>
                    </w:p>
                    <w:p w14:paraId="380B9698" w14:textId="4EA6CC07" w:rsidR="00C424A4" w:rsidRDefault="004A155C" w:rsidP="00F86494">
                      <w:pPr>
                        <w:tabs>
                          <w:tab w:val="center" w:pos="430"/>
                          <w:tab w:val="center" w:pos="3930"/>
                        </w:tabs>
                        <w:rPr>
                          <w:rFonts w:asciiTheme="minorHAnsi" w:hAnsiTheme="minorHAnsi"/>
                          <w:szCs w:val="18"/>
                        </w:rPr>
                      </w:pPr>
                      <w:r>
                        <w:rPr>
                          <w:rFonts w:asciiTheme="minorHAnsi" w:hAnsiTheme="minorHAnsi"/>
                          <w:szCs w:val="18"/>
                        </w:rPr>
                        <w:t>Nearby behavioral health hospitals (assessment/referrals)</w:t>
                      </w:r>
                    </w:p>
                    <w:p w14:paraId="6FEE0B25" w14:textId="77777777" w:rsidR="004A155C" w:rsidRPr="004A155C" w:rsidRDefault="004A155C" w:rsidP="00F86494">
                      <w:pPr>
                        <w:tabs>
                          <w:tab w:val="center" w:pos="430"/>
                          <w:tab w:val="center" w:pos="3930"/>
                        </w:tabs>
                        <w:rPr>
                          <w:rFonts w:asciiTheme="minorHAnsi" w:hAnsiTheme="minorHAnsi"/>
                          <w:szCs w:val="18"/>
                        </w:rPr>
                      </w:pPr>
                    </w:p>
                    <w:p w14:paraId="2F9D2581" w14:textId="77777777" w:rsidR="00F86494" w:rsidRPr="004A155C" w:rsidRDefault="00F86494" w:rsidP="00F86494">
                      <w:pPr>
                        <w:rPr>
                          <w:rFonts w:asciiTheme="minorHAnsi" w:hAnsiTheme="minorHAnsi"/>
                          <w:szCs w:val="18"/>
                        </w:rPr>
                      </w:pPr>
                      <w:r w:rsidRPr="004A155C">
                        <w:rPr>
                          <w:rFonts w:asciiTheme="minorHAnsi" w:hAnsiTheme="minorHAnsi"/>
                          <w:szCs w:val="18"/>
                          <w:u w:val="single" w:color="000000"/>
                        </w:rPr>
                        <w:t>For more information about depression and suicide:</w:t>
                      </w:r>
                      <w:r w:rsidRPr="004A155C">
                        <w:rPr>
                          <w:rFonts w:asciiTheme="minorHAnsi" w:hAnsiTheme="minorHAnsi"/>
                          <w:szCs w:val="18"/>
                        </w:rPr>
                        <w:t xml:space="preserve"> </w:t>
                      </w:r>
                    </w:p>
                    <w:p w14:paraId="112E3F66" w14:textId="3642DCD5" w:rsidR="004A155C" w:rsidRPr="004A155C" w:rsidRDefault="00F86494" w:rsidP="00F86494">
                      <w:pPr>
                        <w:tabs>
                          <w:tab w:val="center" w:pos="1979"/>
                          <w:tab w:val="center" w:pos="5606"/>
                        </w:tabs>
                        <w:rPr>
                          <w:rFonts w:asciiTheme="minorHAnsi" w:hAnsiTheme="minorHAnsi"/>
                        </w:rPr>
                      </w:pPr>
                      <w:r w:rsidRPr="004A155C">
                        <w:rPr>
                          <w:rFonts w:asciiTheme="minorHAnsi" w:hAnsiTheme="minorHAnsi"/>
                          <w:szCs w:val="18"/>
                        </w:rPr>
                        <w:tab/>
                        <w:t xml:space="preserve">American Foundation for Suicide Prevention </w:t>
                      </w:r>
                      <w:hyperlink r:id="rId13" w:history="1">
                        <w:r w:rsidR="004A155C" w:rsidRPr="00E31146">
                          <w:rPr>
                            <w:rStyle w:val="Hyperlink"/>
                            <w:rFonts w:asciiTheme="minorHAnsi" w:hAnsiTheme="minorHAnsi"/>
                          </w:rPr>
                          <w:t>www.afsp.org</w:t>
                        </w:r>
                      </w:hyperlink>
                      <w:r w:rsidR="004A155C">
                        <w:rPr>
                          <w:rFonts w:asciiTheme="minorHAnsi" w:hAnsiTheme="minorHAnsi"/>
                        </w:rPr>
                        <w:t xml:space="preserve"> </w:t>
                      </w:r>
                    </w:p>
                    <w:p w14:paraId="3AF89540" w14:textId="29898886" w:rsidR="00F86494" w:rsidRPr="004A155C" w:rsidRDefault="00F86494" w:rsidP="00F86494">
                      <w:pPr>
                        <w:spacing w:after="1" w:line="243" w:lineRule="auto"/>
                        <w:ind w:right="2798"/>
                        <w:rPr>
                          <w:rFonts w:asciiTheme="minorHAnsi" w:hAnsiTheme="minorHAnsi"/>
                          <w:szCs w:val="18"/>
                        </w:rPr>
                      </w:pPr>
                      <w:r w:rsidRPr="004A155C">
                        <w:rPr>
                          <w:rFonts w:asciiTheme="minorHAnsi" w:hAnsiTheme="minorHAnsi"/>
                          <w:szCs w:val="18"/>
                        </w:rPr>
                        <w:t>National Mental Health Association</w:t>
                      </w:r>
                      <w:r w:rsidR="004A155C">
                        <w:rPr>
                          <w:rFonts w:asciiTheme="minorHAnsi" w:hAnsiTheme="minorHAnsi"/>
                          <w:szCs w:val="18"/>
                        </w:rPr>
                        <w:t xml:space="preserve"> </w:t>
                      </w:r>
                      <w:hyperlink r:id="rId14" w:history="1">
                        <w:r w:rsidR="004A155C" w:rsidRPr="00E31146">
                          <w:rPr>
                            <w:rStyle w:val="Hyperlink"/>
                            <w:rFonts w:asciiTheme="minorHAnsi" w:hAnsiTheme="minorHAnsi"/>
                            <w:szCs w:val="18"/>
                          </w:rPr>
                          <w:t>www.nmha.org</w:t>
                        </w:r>
                      </w:hyperlink>
                      <w:hyperlink r:id="rId15">
                        <w:r w:rsidRPr="004A155C">
                          <w:rPr>
                            <w:rFonts w:asciiTheme="minorHAnsi" w:hAnsiTheme="minorHAnsi"/>
                            <w:szCs w:val="18"/>
                          </w:rPr>
                          <w:t xml:space="preserve"> </w:t>
                        </w:r>
                      </w:hyperlink>
                    </w:p>
                    <w:p w14:paraId="42820CAD" w14:textId="3BEE9297" w:rsidR="00F86494" w:rsidRPr="004A155C" w:rsidRDefault="00F86494" w:rsidP="004A155C">
                      <w:pPr>
                        <w:spacing w:after="1" w:line="243" w:lineRule="auto"/>
                        <w:ind w:right="2798"/>
                        <w:rPr>
                          <w:rFonts w:asciiTheme="minorHAnsi" w:hAnsiTheme="minorHAnsi"/>
                          <w:sz w:val="16"/>
                          <w:szCs w:val="16"/>
                        </w:rPr>
                      </w:pPr>
                      <w:r w:rsidRPr="004A155C">
                        <w:rPr>
                          <w:rFonts w:asciiTheme="minorHAnsi" w:hAnsiTheme="minorHAnsi"/>
                          <w:szCs w:val="18"/>
                        </w:rPr>
                        <w:t xml:space="preserve">American Academy of Pediatrics </w:t>
                      </w:r>
                      <w:hyperlink r:id="rId16" w:history="1">
                        <w:r w:rsidR="004A155C" w:rsidRPr="00E31146">
                          <w:rPr>
                            <w:rStyle w:val="Hyperlink"/>
                            <w:rFonts w:asciiTheme="minorHAnsi" w:hAnsiTheme="minorHAnsi"/>
                            <w:szCs w:val="18"/>
                          </w:rPr>
                          <w:t>www.aap.org</w:t>
                        </w:r>
                      </w:hyperlink>
                      <w:hyperlink r:id="rId17">
                        <w:r w:rsidRPr="004A155C">
                          <w:rPr>
                            <w:rFonts w:asciiTheme="minorHAnsi" w:hAnsiTheme="minorHAnsi"/>
                            <w:szCs w:val="18"/>
                          </w:rPr>
                          <w:t xml:space="preserve"> </w:t>
                        </w:r>
                      </w:hyperlink>
                      <w:r w:rsidRPr="004A155C">
                        <w:rPr>
                          <w:rFonts w:asciiTheme="minorHAnsi" w:hAnsiTheme="minorHAnsi"/>
                          <w:sz w:val="16"/>
                          <w:szCs w:val="16"/>
                        </w:rPr>
                        <w:t xml:space="preserve"> </w:t>
                      </w:r>
                    </w:p>
                  </w:txbxContent>
                </v:textbox>
              </v:shape>
            </w:pict>
          </mc:Fallback>
        </mc:AlternateContent>
      </w:r>
    </w:p>
    <w:sectPr w:rsidR="00F86494" w:rsidRPr="00697DA3" w:rsidSect="005363C2">
      <w:footerReference w:type="default" r:id="rId18"/>
      <w:headerReference w:type="first" r:id="rId19"/>
      <w:footerReference w:type="first" r:id="rId20"/>
      <w:pgSz w:w="12240" w:h="15840" w:code="1"/>
      <w:pgMar w:top="2160" w:right="1440" w:bottom="216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96CE" w14:textId="77777777" w:rsidR="0008134C" w:rsidRDefault="0008134C">
      <w:r>
        <w:separator/>
      </w:r>
    </w:p>
  </w:endnote>
  <w:endnote w:type="continuationSeparator" w:id="0">
    <w:p w14:paraId="35924BE9" w14:textId="77777777" w:rsidR="0008134C" w:rsidRDefault="0008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8054" w14:textId="77777777" w:rsidR="00165F7B" w:rsidRPr="00165F7B" w:rsidRDefault="00165F7B" w:rsidP="00165F7B">
    <w:pPr>
      <w:pStyle w:val="Heading1"/>
      <w:rPr>
        <w:rFonts w:ascii="Gill Sans MT" w:hAnsi="Gill Sans MT"/>
        <w:b w:val="0"/>
        <w:sz w:val="20"/>
        <w:szCs w:val="20"/>
      </w:rPr>
    </w:pPr>
    <w:r>
      <w:rPr>
        <w:rFonts w:ascii="Gill Sans MT" w:hAnsi="Gill Sans MT"/>
        <w:b w:val="0"/>
        <w:sz w:val="20"/>
        <w:szCs w:val="20"/>
      </w:rPr>
      <w:t>We make a difference. We embrace change together. We are a true team of professionals. We build the future.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203F" w14:textId="77777777" w:rsidR="000417D6" w:rsidRPr="00165F7B" w:rsidRDefault="000417D6" w:rsidP="000417D6">
    <w:pPr>
      <w:pStyle w:val="Heading1"/>
      <w:rPr>
        <w:rFonts w:ascii="Gill Sans MT" w:hAnsi="Gill Sans MT"/>
        <w:b w:val="0"/>
        <w:sz w:val="20"/>
        <w:szCs w:val="20"/>
      </w:rPr>
    </w:pPr>
    <w:r>
      <w:rPr>
        <w:rFonts w:ascii="Gill Sans MT" w:hAnsi="Gill Sans MT"/>
        <w:b w:val="0"/>
        <w:sz w:val="20"/>
        <w:szCs w:val="20"/>
      </w:rPr>
      <w:t>We make a difference. We embrace change together. We are a true team of professionals. We build the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C5A1" w14:textId="77777777" w:rsidR="0008134C" w:rsidRDefault="0008134C">
      <w:r>
        <w:separator/>
      </w:r>
    </w:p>
  </w:footnote>
  <w:footnote w:type="continuationSeparator" w:id="0">
    <w:p w14:paraId="2DBFFE1F" w14:textId="77777777" w:rsidR="0008134C" w:rsidRDefault="0008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4600" w14:textId="32B4BFFE" w:rsidR="000417D6" w:rsidRDefault="00697DA3" w:rsidP="00697DA3">
    <w:pPr>
      <w:pStyle w:val="Header"/>
      <w:jc w:val="center"/>
    </w:pPr>
    <w:r>
      <w:rPr>
        <w:noProof/>
      </w:rPr>
      <w:drawing>
        <wp:inline distT="0" distB="0" distL="0" distR="0" wp14:anchorId="5B362FE4" wp14:editId="48D815A5">
          <wp:extent cx="1219200" cy="6424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logoBEST.jpg"/>
                  <pic:cNvPicPr/>
                </pic:nvPicPr>
                <pic:blipFill>
                  <a:blip r:embed="rId1">
                    <a:extLst>
                      <a:ext uri="{28A0092B-C50C-407E-A947-70E740481C1C}">
                        <a14:useLocalDpi xmlns:a14="http://schemas.microsoft.com/office/drawing/2010/main" val="0"/>
                      </a:ext>
                    </a:extLst>
                  </a:blip>
                  <a:stretch>
                    <a:fillRect/>
                  </a:stretch>
                </pic:blipFill>
                <pic:spPr>
                  <a:xfrm>
                    <a:off x="0" y="0"/>
                    <a:ext cx="1230802" cy="648538"/>
                  </a:xfrm>
                  <a:prstGeom prst="rect">
                    <a:avLst/>
                  </a:prstGeom>
                </pic:spPr>
              </pic:pic>
            </a:graphicData>
          </a:graphic>
        </wp:inline>
      </w:drawing>
    </w:r>
  </w:p>
  <w:p w14:paraId="361870B7" w14:textId="77777777" w:rsidR="000417D6" w:rsidRDefault="000417D6">
    <w:pPr>
      <w:pStyle w:val="Header"/>
    </w:pPr>
  </w:p>
  <w:p w14:paraId="62A8DE57" w14:textId="77777777" w:rsidR="000417D6" w:rsidRDefault="00041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4B6"/>
    <w:multiLevelType w:val="hybridMultilevel"/>
    <w:tmpl w:val="3AAE7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05732"/>
    <w:multiLevelType w:val="hybridMultilevel"/>
    <w:tmpl w:val="8DF4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31E2"/>
    <w:multiLevelType w:val="hybridMultilevel"/>
    <w:tmpl w:val="AD78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55FFE"/>
    <w:multiLevelType w:val="hybridMultilevel"/>
    <w:tmpl w:val="D73E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70E87"/>
    <w:multiLevelType w:val="hybridMultilevel"/>
    <w:tmpl w:val="0C9871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E5114"/>
    <w:multiLevelType w:val="hybridMultilevel"/>
    <w:tmpl w:val="630A0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175803"/>
    <w:multiLevelType w:val="hybridMultilevel"/>
    <w:tmpl w:val="43100E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957BC3"/>
    <w:multiLevelType w:val="hybridMultilevel"/>
    <w:tmpl w:val="977022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F237F89"/>
    <w:multiLevelType w:val="hybridMultilevel"/>
    <w:tmpl w:val="0AF23FCE"/>
    <w:lvl w:ilvl="0" w:tplc="41EA2A3C">
      <w:start w:val="1"/>
      <w:numFmt w:val="bullet"/>
      <w:lvlText w:val="•"/>
      <w:lvlJc w:val="left"/>
      <w:pPr>
        <w:ind w:left="4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98A6F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AF2B3F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50852B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3AA9E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AE023C8">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869CB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C8A57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C7EB1D8">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0154BFE"/>
    <w:multiLevelType w:val="hybridMultilevel"/>
    <w:tmpl w:val="074C66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E27BCE"/>
    <w:multiLevelType w:val="hybridMultilevel"/>
    <w:tmpl w:val="C820F1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2140C37"/>
    <w:multiLevelType w:val="hybridMultilevel"/>
    <w:tmpl w:val="A3DA6E5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794D4907"/>
    <w:multiLevelType w:val="hybridMultilevel"/>
    <w:tmpl w:val="DDBE5F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20443372">
    <w:abstractNumId w:val="10"/>
  </w:num>
  <w:num w:numId="2" w16cid:durableId="1636064862">
    <w:abstractNumId w:val="4"/>
  </w:num>
  <w:num w:numId="3" w16cid:durableId="1105033032">
    <w:abstractNumId w:val="9"/>
  </w:num>
  <w:num w:numId="4" w16cid:durableId="642151691">
    <w:abstractNumId w:val="5"/>
  </w:num>
  <w:num w:numId="5" w16cid:durableId="1096904901">
    <w:abstractNumId w:val="8"/>
  </w:num>
  <w:num w:numId="6" w16cid:durableId="1612516106">
    <w:abstractNumId w:val="3"/>
  </w:num>
  <w:num w:numId="7" w16cid:durableId="579172325">
    <w:abstractNumId w:val="7"/>
  </w:num>
  <w:num w:numId="8" w16cid:durableId="1166550615">
    <w:abstractNumId w:val="11"/>
  </w:num>
  <w:num w:numId="9" w16cid:durableId="1927420420">
    <w:abstractNumId w:val="1"/>
  </w:num>
  <w:num w:numId="10" w16cid:durableId="1906988175">
    <w:abstractNumId w:val="2"/>
  </w:num>
  <w:num w:numId="11" w16cid:durableId="712118169">
    <w:abstractNumId w:val="0"/>
  </w:num>
  <w:num w:numId="12" w16cid:durableId="1985617167">
    <w:abstractNumId w:val="6"/>
  </w:num>
  <w:num w:numId="13" w16cid:durableId="1271859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5A"/>
    <w:rsid w:val="000417D6"/>
    <w:rsid w:val="000609EA"/>
    <w:rsid w:val="0008134C"/>
    <w:rsid w:val="000C0194"/>
    <w:rsid w:val="001011EF"/>
    <w:rsid w:val="00102910"/>
    <w:rsid w:val="00102CC4"/>
    <w:rsid w:val="00112F12"/>
    <w:rsid w:val="001177FE"/>
    <w:rsid w:val="00165F7B"/>
    <w:rsid w:val="00196ACB"/>
    <w:rsid w:val="001B00BA"/>
    <w:rsid w:val="001E3884"/>
    <w:rsid w:val="00221DC4"/>
    <w:rsid w:val="002262BC"/>
    <w:rsid w:val="00257BA2"/>
    <w:rsid w:val="002671EC"/>
    <w:rsid w:val="002B0EC3"/>
    <w:rsid w:val="002B558C"/>
    <w:rsid w:val="002D5633"/>
    <w:rsid w:val="002F3BEF"/>
    <w:rsid w:val="002F3F61"/>
    <w:rsid w:val="0030581E"/>
    <w:rsid w:val="0034611E"/>
    <w:rsid w:val="00370BBC"/>
    <w:rsid w:val="00386969"/>
    <w:rsid w:val="003D4CDB"/>
    <w:rsid w:val="003E5AB0"/>
    <w:rsid w:val="003E64D2"/>
    <w:rsid w:val="00436007"/>
    <w:rsid w:val="00442A04"/>
    <w:rsid w:val="00465469"/>
    <w:rsid w:val="00487ED4"/>
    <w:rsid w:val="00492C61"/>
    <w:rsid w:val="004A0B9F"/>
    <w:rsid w:val="004A155C"/>
    <w:rsid w:val="004A4876"/>
    <w:rsid w:val="004A49A2"/>
    <w:rsid w:val="00517441"/>
    <w:rsid w:val="005363C2"/>
    <w:rsid w:val="005575D3"/>
    <w:rsid w:val="00561569"/>
    <w:rsid w:val="005747EC"/>
    <w:rsid w:val="00577E7B"/>
    <w:rsid w:val="005B3DA0"/>
    <w:rsid w:val="005B7EF6"/>
    <w:rsid w:val="005C1064"/>
    <w:rsid w:val="005D0E56"/>
    <w:rsid w:val="005D2691"/>
    <w:rsid w:val="00697DA3"/>
    <w:rsid w:val="006A1107"/>
    <w:rsid w:val="006C6075"/>
    <w:rsid w:val="006E10A1"/>
    <w:rsid w:val="0073580E"/>
    <w:rsid w:val="00742536"/>
    <w:rsid w:val="00766028"/>
    <w:rsid w:val="0085215A"/>
    <w:rsid w:val="008764F7"/>
    <w:rsid w:val="008A23C0"/>
    <w:rsid w:val="00923C6F"/>
    <w:rsid w:val="00947023"/>
    <w:rsid w:val="009552EC"/>
    <w:rsid w:val="00956F8C"/>
    <w:rsid w:val="00991E39"/>
    <w:rsid w:val="009A0818"/>
    <w:rsid w:val="009B5A9D"/>
    <w:rsid w:val="009E1A5D"/>
    <w:rsid w:val="009E68E4"/>
    <w:rsid w:val="009F3B99"/>
    <w:rsid w:val="00A75B5E"/>
    <w:rsid w:val="00AC31FE"/>
    <w:rsid w:val="00BB58B7"/>
    <w:rsid w:val="00C424A4"/>
    <w:rsid w:val="00C95E16"/>
    <w:rsid w:val="00C9603B"/>
    <w:rsid w:val="00CA1F2B"/>
    <w:rsid w:val="00CF0955"/>
    <w:rsid w:val="00D159B0"/>
    <w:rsid w:val="00D93F3E"/>
    <w:rsid w:val="00DF05CE"/>
    <w:rsid w:val="00E02DD9"/>
    <w:rsid w:val="00EA0E18"/>
    <w:rsid w:val="00EE1FB6"/>
    <w:rsid w:val="00F32887"/>
    <w:rsid w:val="00F520E8"/>
    <w:rsid w:val="00F86494"/>
    <w:rsid w:val="00FC60EE"/>
    <w:rsid w:val="00FE35DB"/>
    <w:rsid w:val="00FF32D8"/>
    <w:rsid w:val="00FF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B5F28"/>
  <w15:docId w15:val="{FF5BDF57-2609-4766-8118-CB96245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1EF"/>
    <w:rPr>
      <w:rFonts w:ascii="Verdana" w:hAnsi="Verdana"/>
      <w:sz w:val="18"/>
      <w:szCs w:val="24"/>
    </w:rPr>
  </w:style>
  <w:style w:type="paragraph" w:styleId="Heading1">
    <w:name w:val="heading 1"/>
    <w:basedOn w:val="Normal"/>
    <w:next w:val="Normal"/>
    <w:qFormat/>
    <w:rsid w:val="001011EF"/>
    <w:pPr>
      <w:keepNext/>
      <w:outlineLvl w:val="0"/>
    </w:pPr>
    <w:rPr>
      <w:b/>
      <w:bCs/>
      <w:color w:val="FFFFFF"/>
      <w:sz w:val="24"/>
    </w:rPr>
  </w:style>
  <w:style w:type="paragraph" w:styleId="Heading3">
    <w:name w:val="heading 3"/>
    <w:basedOn w:val="Normal"/>
    <w:next w:val="Normal"/>
    <w:link w:val="Heading3Char"/>
    <w:unhideWhenUsed/>
    <w:qFormat/>
    <w:rsid w:val="00F864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1EF"/>
    <w:pPr>
      <w:tabs>
        <w:tab w:val="center" w:pos="4320"/>
        <w:tab w:val="right" w:pos="8640"/>
      </w:tabs>
    </w:pPr>
  </w:style>
  <w:style w:type="paragraph" w:styleId="Footer">
    <w:name w:val="footer"/>
    <w:basedOn w:val="Normal"/>
    <w:rsid w:val="001011EF"/>
    <w:pPr>
      <w:tabs>
        <w:tab w:val="center" w:pos="4320"/>
        <w:tab w:val="right" w:pos="8640"/>
      </w:tabs>
    </w:pPr>
  </w:style>
  <w:style w:type="character" w:styleId="Hyperlink">
    <w:name w:val="Hyperlink"/>
    <w:basedOn w:val="DefaultParagraphFont"/>
    <w:rsid w:val="001011EF"/>
    <w:rPr>
      <w:color w:val="0000FF"/>
      <w:u w:val="single"/>
    </w:rPr>
  </w:style>
  <w:style w:type="paragraph" w:styleId="NormalWeb">
    <w:name w:val="Normal (Web)"/>
    <w:basedOn w:val="Normal"/>
    <w:uiPriority w:val="99"/>
    <w:unhideWhenUsed/>
    <w:rsid w:val="0076602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766028"/>
    <w:rPr>
      <w:b/>
      <w:bCs/>
    </w:rPr>
  </w:style>
  <w:style w:type="character" w:styleId="Emphasis">
    <w:name w:val="Emphasis"/>
    <w:basedOn w:val="DefaultParagraphFont"/>
    <w:uiPriority w:val="20"/>
    <w:qFormat/>
    <w:rsid w:val="00766028"/>
    <w:rPr>
      <w:i/>
      <w:iCs/>
    </w:rPr>
  </w:style>
  <w:style w:type="paragraph" w:customStyle="1" w:styleId="Default">
    <w:name w:val="Default"/>
    <w:rsid w:val="005747EC"/>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rsid w:val="003D4CDB"/>
    <w:rPr>
      <w:rFonts w:ascii="Tahoma" w:hAnsi="Tahoma" w:cs="Tahoma"/>
      <w:sz w:val="16"/>
      <w:szCs w:val="16"/>
    </w:rPr>
  </w:style>
  <w:style w:type="character" w:customStyle="1" w:styleId="BalloonTextChar">
    <w:name w:val="Balloon Text Char"/>
    <w:basedOn w:val="DefaultParagraphFont"/>
    <w:link w:val="BalloonText"/>
    <w:rsid w:val="003D4CDB"/>
    <w:rPr>
      <w:rFonts w:ascii="Tahoma" w:hAnsi="Tahoma" w:cs="Tahoma"/>
      <w:sz w:val="16"/>
      <w:szCs w:val="16"/>
    </w:rPr>
  </w:style>
  <w:style w:type="character" w:customStyle="1" w:styleId="Heading3Char">
    <w:name w:val="Heading 3 Char"/>
    <w:basedOn w:val="DefaultParagraphFont"/>
    <w:link w:val="Heading3"/>
    <w:rsid w:val="00F86494"/>
    <w:rPr>
      <w:rFonts w:asciiTheme="majorHAnsi" w:eastAsiaTheme="majorEastAsia" w:hAnsiTheme="majorHAnsi" w:cstheme="majorBidi"/>
      <w:b/>
      <w:bCs/>
      <w:color w:val="4F81BD" w:themeColor="accent1"/>
      <w:sz w:val="18"/>
      <w:szCs w:val="24"/>
    </w:rPr>
  </w:style>
  <w:style w:type="table" w:customStyle="1" w:styleId="TableGrid">
    <w:name w:val="TableGrid"/>
    <w:rsid w:val="00F8649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F86494"/>
    <w:pPr>
      <w:ind w:left="720"/>
      <w:contextualSpacing/>
    </w:pPr>
  </w:style>
  <w:style w:type="table" w:styleId="TableGrid0">
    <w:name w:val="Table Grid"/>
    <w:basedOn w:val="TableNormal"/>
    <w:rsid w:val="002D5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7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sp.org" TargetMode="External"/><Relationship Id="rId13" Type="http://schemas.openxmlformats.org/officeDocument/2006/relationships/hyperlink" Target="http://www.afsp.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ap.org/" TargetMode="External"/><Relationship Id="rId17" Type="http://schemas.openxmlformats.org/officeDocument/2006/relationships/hyperlink" Target="http://www.aap.org/" TargetMode="External"/><Relationship Id="rId2" Type="http://schemas.openxmlformats.org/officeDocument/2006/relationships/numbering" Target="numbering.xml"/><Relationship Id="rId16" Type="http://schemas.openxmlformats.org/officeDocument/2006/relationships/hyperlink" Target="http://www.aa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p.org" TargetMode="External"/><Relationship Id="rId5" Type="http://schemas.openxmlformats.org/officeDocument/2006/relationships/webSettings" Target="webSettings.xml"/><Relationship Id="rId15" Type="http://schemas.openxmlformats.org/officeDocument/2006/relationships/hyperlink" Target="http://www.nmha.org/" TargetMode="External"/><Relationship Id="rId10" Type="http://schemas.openxmlformats.org/officeDocument/2006/relationships/hyperlink" Target="http://www.nmha.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mha.org" TargetMode="External"/><Relationship Id="rId14" Type="http://schemas.openxmlformats.org/officeDocument/2006/relationships/hyperlink" Target="http://www.nmh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BA8-3F6A-9044-A803-EA42157B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Glen Ellyn District 41</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Ellyn District 41</dc:creator>
  <cp:lastModifiedBy>Valerie Wyant</cp:lastModifiedBy>
  <cp:revision>2</cp:revision>
  <cp:lastPrinted>2015-01-28T18:01:00Z</cp:lastPrinted>
  <dcterms:created xsi:type="dcterms:W3CDTF">2026-06-10T16:06:00Z</dcterms:created>
  <dcterms:modified xsi:type="dcterms:W3CDTF">2026-06-10T16:06:00Z</dcterms:modified>
</cp:coreProperties>
</file>